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6CFA" w14:textId="77777777" w:rsidR="004D7630" w:rsidRPr="004D7630" w:rsidRDefault="004D7630" w:rsidP="004D7630">
      <w:pPr>
        <w:shd w:val="clear" w:color="auto" w:fill="FFFFFF"/>
        <w:spacing w:after="72" w:line="240" w:lineRule="auto"/>
        <w:textAlignment w:val="baseline"/>
        <w:outlineLvl w:val="0"/>
        <w:rPr>
          <w:rFonts w:eastAsia="Times New Roman"/>
          <w:b/>
          <w:bCs/>
          <w:color w:val="444444"/>
          <w:kern w:val="36"/>
          <w:sz w:val="44"/>
          <w:szCs w:val="44"/>
          <w:lang w:eastAsia="sv-SE"/>
          <w14:ligatures w14:val="none"/>
        </w:rPr>
      </w:pPr>
      <w:r w:rsidRPr="004D7630">
        <w:rPr>
          <w:rFonts w:eastAsia="Times New Roman"/>
          <w:b/>
          <w:bCs/>
          <w:color w:val="444444"/>
          <w:kern w:val="36"/>
          <w:sz w:val="44"/>
          <w:szCs w:val="44"/>
          <w:lang w:eastAsia="sv-SE"/>
          <w14:ligatures w14:val="none"/>
        </w:rPr>
        <w:t>Lydnad</w:t>
      </w:r>
    </w:p>
    <w:p w14:paraId="563D573C" w14:textId="1DB17FC1" w:rsidR="00ED2A68" w:rsidRPr="00BB3095" w:rsidRDefault="00C81B67" w:rsidP="00ED2A68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/>
          <w:color w:val="444444"/>
          <w:kern w:val="0"/>
          <w:sz w:val="24"/>
          <w:szCs w:val="24"/>
          <w:lang w:eastAsia="sv-SE"/>
          <w14:ligatures w14:val="none"/>
        </w:rPr>
      </w:pPr>
      <w:r>
        <w:rPr>
          <w:rFonts w:eastAsia="Times New Roman"/>
          <w:color w:val="444444"/>
          <w:kern w:val="0"/>
          <w:sz w:val="24"/>
          <w:szCs w:val="24"/>
          <w:lang w:eastAsia="sv-SE"/>
          <w14:ligatures w14:val="none"/>
        </w:rPr>
        <w:t>V</w:t>
      </w:r>
      <w:r w:rsidR="00ED2A68" w:rsidRPr="00BB3095">
        <w:rPr>
          <w:rFonts w:eastAsia="Times New Roman"/>
          <w:color w:val="444444"/>
          <w:kern w:val="0"/>
          <w:sz w:val="24"/>
          <w:szCs w:val="24"/>
          <w:lang w:eastAsia="sv-SE"/>
          <w14:ligatures w14:val="none"/>
        </w:rPr>
        <w:t>arje år sammanställs</w:t>
      </w:r>
      <w:r w:rsidR="000B3060">
        <w:rPr>
          <w:rFonts w:eastAsia="Times New Roman"/>
          <w:color w:val="444444"/>
          <w:kern w:val="0"/>
          <w:sz w:val="24"/>
          <w:szCs w:val="24"/>
          <w:lang w:eastAsia="sv-SE"/>
          <w14:ligatures w14:val="none"/>
        </w:rPr>
        <w:t xml:space="preserve"> </w:t>
      </w:r>
      <w:r w:rsidR="00ED2A68" w:rsidRPr="00BB3095">
        <w:rPr>
          <w:rFonts w:eastAsia="Times New Roman"/>
          <w:color w:val="444444"/>
          <w:kern w:val="0"/>
          <w:sz w:val="24"/>
          <w:szCs w:val="24"/>
          <w:lang w:eastAsia="sv-SE"/>
          <w14:ligatures w14:val="none"/>
        </w:rPr>
        <w:t xml:space="preserve">inskickade resultat </w:t>
      </w:r>
      <w:r>
        <w:rPr>
          <w:rFonts w:eastAsia="Times New Roman"/>
          <w:color w:val="444444"/>
          <w:kern w:val="0"/>
          <w:sz w:val="24"/>
          <w:szCs w:val="24"/>
          <w:lang w:eastAsia="sv-SE"/>
          <w14:ligatures w14:val="none"/>
        </w:rPr>
        <w:t>från</w:t>
      </w:r>
      <w:r w:rsidR="00ED2A68" w:rsidRPr="00BB3095">
        <w:rPr>
          <w:rFonts w:eastAsia="Times New Roman"/>
          <w:color w:val="444444"/>
          <w:kern w:val="0"/>
          <w:sz w:val="24"/>
          <w:szCs w:val="24"/>
          <w:lang w:eastAsia="sv-SE"/>
          <w14:ligatures w14:val="none"/>
        </w:rPr>
        <w:t xml:space="preserve"> officiella lydnadstävlingar i Sverige och den hund som har bäst resultat enligt uträkning koras till Årets Lydnadshund.</w:t>
      </w:r>
    </w:p>
    <w:p w14:paraId="0A4880A7" w14:textId="77777777" w:rsidR="00ED2A68" w:rsidRPr="00BB3095" w:rsidRDefault="00000000" w:rsidP="00ED2A68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/>
          <w:color w:val="444444"/>
          <w:kern w:val="0"/>
          <w:sz w:val="24"/>
          <w:szCs w:val="24"/>
          <w:lang w:eastAsia="sv-SE"/>
          <w14:ligatures w14:val="none"/>
        </w:rPr>
      </w:pPr>
      <w:hyperlink r:id="rId5" w:history="1">
        <w:r w:rsidR="00ED2A68" w:rsidRPr="00BB3095">
          <w:rPr>
            <w:rFonts w:eastAsia="Times New Roman"/>
            <w:color w:val="0073AA"/>
            <w:kern w:val="0"/>
            <w:sz w:val="24"/>
            <w:szCs w:val="24"/>
            <w:u w:val="single"/>
            <w:bdr w:val="none" w:sz="0" w:space="0" w:color="auto" w:frame="1"/>
            <w:lang w:eastAsia="sv-SE"/>
            <w14:ligatures w14:val="none"/>
          </w:rPr>
          <w:t>Se även generella bestämmelser.</w:t>
        </w:r>
      </w:hyperlink>
    </w:p>
    <w:p w14:paraId="1EEBC6FB" w14:textId="77777777" w:rsidR="00ED2A68" w:rsidRDefault="00ED2A68" w:rsidP="004D7630">
      <w:pPr>
        <w:shd w:val="clear" w:color="auto" w:fill="FFFFFF"/>
        <w:spacing w:after="360" w:line="240" w:lineRule="auto"/>
        <w:contextualSpacing/>
        <w:textAlignment w:val="baseline"/>
        <w:rPr>
          <w:rFonts w:eastAsia="Times New Roman"/>
          <w:color w:val="444444"/>
          <w:kern w:val="0"/>
          <w:sz w:val="20"/>
          <w:szCs w:val="20"/>
          <w:lang w:eastAsia="sv-SE"/>
          <w14:ligatures w14:val="none"/>
        </w:rPr>
      </w:pPr>
    </w:p>
    <w:p w14:paraId="491B8125" w14:textId="10CCC2ED" w:rsidR="007F6182" w:rsidRDefault="007F6182" w:rsidP="007F6182">
      <w:pPr>
        <w:shd w:val="clear" w:color="auto" w:fill="FFFFFF"/>
        <w:spacing w:after="360" w:line="240" w:lineRule="auto"/>
        <w:contextualSpacing/>
        <w:textAlignment w:val="baseline"/>
        <w:rPr>
          <w:rFonts w:eastAsia="Times New Roman"/>
          <w:color w:val="444444"/>
          <w:kern w:val="0"/>
          <w:sz w:val="24"/>
          <w:szCs w:val="24"/>
          <w:lang w:eastAsia="sv-SE"/>
          <w14:ligatures w14:val="none"/>
        </w:rPr>
      </w:pPr>
      <w:r>
        <w:rPr>
          <w:rFonts w:eastAsia="Times New Roman"/>
          <w:color w:val="444444"/>
          <w:kern w:val="0"/>
          <w:sz w:val="24"/>
          <w:szCs w:val="24"/>
          <w:lang w:eastAsia="sv-SE"/>
          <w14:ligatures w14:val="none"/>
        </w:rPr>
        <w:t xml:space="preserve">Priset för Årets Lydnadshund är förutom </w:t>
      </w:r>
      <w:r w:rsidR="00F61463">
        <w:rPr>
          <w:rFonts w:eastAsia="Times New Roman"/>
          <w:b/>
          <w:bCs/>
          <w:color w:val="444444"/>
          <w:kern w:val="0"/>
          <w:sz w:val="24"/>
          <w:szCs w:val="24"/>
          <w:lang w:eastAsia="sv-SE"/>
          <w14:ligatures w14:val="none"/>
        </w:rPr>
        <w:t xml:space="preserve">ÄRAN </w:t>
      </w:r>
      <w:r>
        <w:rPr>
          <w:rFonts w:eastAsia="Times New Roman"/>
          <w:color w:val="444444"/>
          <w:kern w:val="0"/>
          <w:sz w:val="24"/>
          <w:szCs w:val="24"/>
          <w:lang w:eastAsia="sv-SE"/>
          <w14:ligatures w14:val="none"/>
        </w:rPr>
        <w:t>ett eget pris att behålla.</w:t>
      </w:r>
    </w:p>
    <w:p w14:paraId="515B69E0" w14:textId="77777777" w:rsidR="007F6182" w:rsidRDefault="007F6182" w:rsidP="004D7630">
      <w:pPr>
        <w:shd w:val="clear" w:color="auto" w:fill="FFFFFF"/>
        <w:spacing w:after="360" w:line="240" w:lineRule="auto"/>
        <w:contextualSpacing/>
        <w:textAlignment w:val="baseline"/>
        <w:rPr>
          <w:rFonts w:eastAsia="Times New Roman"/>
          <w:color w:val="444444"/>
          <w:kern w:val="0"/>
          <w:sz w:val="20"/>
          <w:szCs w:val="20"/>
          <w:lang w:eastAsia="sv-SE"/>
          <w14:ligatures w14:val="none"/>
        </w:rPr>
      </w:pPr>
    </w:p>
    <w:p w14:paraId="54872BA5" w14:textId="77777777" w:rsidR="00ED2A68" w:rsidRPr="002D7508" w:rsidRDefault="00ED2A68" w:rsidP="00BB3095">
      <w:pPr>
        <w:shd w:val="clear" w:color="auto" w:fill="FFFFFF"/>
        <w:spacing w:after="72" w:line="240" w:lineRule="auto"/>
        <w:contextualSpacing/>
        <w:textAlignment w:val="baseline"/>
        <w:outlineLvl w:val="5"/>
        <w:rPr>
          <w:rFonts w:eastAsia="Times New Roman"/>
          <w:b/>
          <w:bCs/>
          <w:color w:val="444444"/>
          <w:kern w:val="0"/>
          <w:sz w:val="28"/>
          <w:szCs w:val="28"/>
          <w:lang w:eastAsia="sv-SE"/>
          <w14:ligatures w14:val="none"/>
        </w:rPr>
      </w:pPr>
      <w:r w:rsidRPr="002D7508">
        <w:rPr>
          <w:rFonts w:eastAsia="Times New Roman"/>
          <w:b/>
          <w:bCs/>
          <w:color w:val="444444"/>
          <w:kern w:val="0"/>
          <w:sz w:val="28"/>
          <w:szCs w:val="28"/>
          <w:lang w:eastAsia="sv-SE"/>
          <w14:ligatures w14:val="none"/>
        </w:rPr>
        <w:t>Statuter</w:t>
      </w:r>
    </w:p>
    <w:p w14:paraId="60A2363A" w14:textId="72650DA6" w:rsidR="00ED2A68" w:rsidRDefault="00ED2A68" w:rsidP="00BB3095">
      <w:pPr>
        <w:shd w:val="clear" w:color="auto" w:fill="FFFFFF"/>
        <w:spacing w:after="360" w:line="240" w:lineRule="auto"/>
        <w:textAlignment w:val="baseline"/>
        <w:rPr>
          <w:rFonts w:eastAsia="Times New Roman"/>
          <w:color w:val="444444"/>
          <w:kern w:val="0"/>
          <w:sz w:val="24"/>
          <w:szCs w:val="24"/>
          <w:lang w:eastAsia="sv-SE"/>
          <w14:ligatures w14:val="none"/>
        </w:rPr>
      </w:pPr>
      <w:r>
        <w:rPr>
          <w:rFonts w:eastAsia="Times New Roman"/>
          <w:color w:val="444444"/>
          <w:kern w:val="0"/>
          <w:sz w:val="24"/>
          <w:szCs w:val="24"/>
          <w:lang w:eastAsia="sv-SE"/>
          <w14:ligatures w14:val="none"/>
        </w:rPr>
        <w:t>Statuter för Å</w:t>
      </w:r>
      <w:r w:rsidRPr="004E64BB">
        <w:rPr>
          <w:rFonts w:eastAsia="Times New Roman"/>
          <w:color w:val="444444"/>
          <w:kern w:val="0"/>
          <w:sz w:val="24"/>
          <w:szCs w:val="24"/>
          <w:lang w:eastAsia="sv-SE"/>
          <w14:ligatures w14:val="none"/>
        </w:rPr>
        <w:t xml:space="preserve">rets </w:t>
      </w:r>
      <w:r>
        <w:rPr>
          <w:rFonts w:eastAsia="Times New Roman"/>
          <w:color w:val="444444"/>
          <w:kern w:val="0"/>
          <w:sz w:val="24"/>
          <w:szCs w:val="24"/>
          <w:lang w:eastAsia="sv-SE"/>
          <w14:ligatures w14:val="none"/>
        </w:rPr>
        <w:t>lydnadshund är satta av Lena Delér som fritt får ändra dessa</w:t>
      </w:r>
      <w:r w:rsidR="009C39AF">
        <w:rPr>
          <w:rFonts w:eastAsia="Times New Roman"/>
          <w:color w:val="444444"/>
          <w:kern w:val="0"/>
          <w:sz w:val="24"/>
          <w:szCs w:val="24"/>
          <w:lang w:eastAsia="sv-SE"/>
          <w14:ligatures w14:val="none"/>
        </w:rPr>
        <w:t xml:space="preserve"> </w:t>
      </w:r>
      <w:r w:rsidR="009C39AF">
        <w:rPr>
          <w:rFonts w:eastAsia="Times New Roman"/>
          <w:color w:val="444444"/>
          <w:kern w:val="0"/>
          <w:sz w:val="24"/>
          <w:szCs w:val="24"/>
          <w:lang w:eastAsia="sv-SE"/>
          <w14:ligatures w14:val="none"/>
        </w:rPr>
        <w:t>och tävla om utmärkelsen.</w:t>
      </w:r>
    </w:p>
    <w:p w14:paraId="6EF63D42" w14:textId="7799023C" w:rsidR="00BB3095" w:rsidRDefault="00BB3095" w:rsidP="00BB3095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360" w:afterAutospacing="0"/>
        <w:contextualSpacing/>
        <w:textAlignment w:val="baseline"/>
        <w:rPr>
          <w:rFonts w:ascii="Calibri" w:hAnsi="Calibri" w:cs="Calibri"/>
          <w:color w:val="444444"/>
        </w:rPr>
      </w:pPr>
      <w:r w:rsidRPr="004E64BB">
        <w:rPr>
          <w:color w:val="444444"/>
        </w:rPr>
        <w:t xml:space="preserve">Vinner gör det ekipage som under året har procentuellt högst resultat </w:t>
      </w:r>
      <w:r>
        <w:rPr>
          <w:color w:val="444444"/>
        </w:rPr>
        <w:t xml:space="preserve">från tre </w:t>
      </w:r>
      <w:r w:rsidRPr="004E64BB">
        <w:rPr>
          <w:color w:val="444444"/>
        </w:rPr>
        <w:t>tävlingstillfälle</w:t>
      </w:r>
      <w:r>
        <w:rPr>
          <w:color w:val="444444"/>
        </w:rPr>
        <w:t>n.</w:t>
      </w:r>
      <w:r w:rsidRPr="00ED2A68">
        <w:rPr>
          <w:rFonts w:ascii="Calibri" w:hAnsi="Calibri" w:cs="Calibri"/>
          <w:color w:val="444444"/>
        </w:rPr>
        <w:t xml:space="preserve"> </w:t>
      </w:r>
    </w:p>
    <w:p w14:paraId="6B9BA5A1" w14:textId="1A0C8FD2" w:rsidR="00BB3095" w:rsidRDefault="004D7630" w:rsidP="00BB3095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360" w:afterAutospacing="0"/>
        <w:contextualSpacing/>
        <w:textAlignment w:val="baseline"/>
        <w:rPr>
          <w:rFonts w:ascii="Calibri" w:hAnsi="Calibri" w:cs="Calibri"/>
          <w:color w:val="444444"/>
        </w:rPr>
      </w:pPr>
      <w:r w:rsidRPr="00ED2A68">
        <w:rPr>
          <w:rFonts w:ascii="Calibri" w:hAnsi="Calibri" w:cs="Calibri"/>
          <w:color w:val="444444"/>
        </w:rPr>
        <w:t xml:space="preserve">Resultatet räknas från tre valfria tävlingar under året, 1 januari – 31 december. </w:t>
      </w:r>
    </w:p>
    <w:p w14:paraId="4FBF3D01" w14:textId="69A30201" w:rsidR="00BB3095" w:rsidRDefault="004D7630" w:rsidP="00BB3095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360" w:afterAutospacing="0"/>
        <w:contextualSpacing/>
        <w:textAlignment w:val="baseline"/>
        <w:rPr>
          <w:rFonts w:ascii="Calibri" w:hAnsi="Calibri" w:cs="Calibri"/>
          <w:color w:val="444444"/>
        </w:rPr>
      </w:pPr>
      <w:r w:rsidRPr="00ED2A68">
        <w:rPr>
          <w:rFonts w:ascii="Calibri" w:hAnsi="Calibri" w:cs="Calibri"/>
          <w:color w:val="444444"/>
        </w:rPr>
        <w:t>Vid lika poäng delar hundarna på titeln.</w:t>
      </w:r>
    </w:p>
    <w:p w14:paraId="2DF958B5" w14:textId="77777777" w:rsidR="00BB3095" w:rsidRDefault="00BB3095" w:rsidP="00BB3095">
      <w:pPr>
        <w:pStyle w:val="Liststycke"/>
      </w:pPr>
    </w:p>
    <w:p w14:paraId="6E393D4A" w14:textId="77777777" w:rsidR="00BB3095" w:rsidRDefault="00BB3095" w:rsidP="00BB3095">
      <w:pPr>
        <w:shd w:val="clear" w:color="auto" w:fill="FFFFFF"/>
        <w:spacing w:after="360" w:line="240" w:lineRule="auto"/>
        <w:contextualSpacing/>
        <w:textAlignment w:val="baseline"/>
        <w:rPr>
          <w:rFonts w:eastAsia="Times New Roman"/>
          <w:b/>
          <w:bCs/>
          <w:color w:val="444444"/>
          <w:kern w:val="0"/>
          <w:sz w:val="28"/>
          <w:szCs w:val="28"/>
          <w:lang w:eastAsia="sv-SE"/>
          <w14:ligatures w14:val="none"/>
        </w:rPr>
      </w:pPr>
      <w:r>
        <w:rPr>
          <w:rFonts w:eastAsia="Times New Roman"/>
          <w:b/>
          <w:bCs/>
          <w:color w:val="444444"/>
          <w:kern w:val="0"/>
          <w:sz w:val="28"/>
          <w:szCs w:val="28"/>
          <w:lang w:eastAsia="sv-SE"/>
          <w14:ligatures w14:val="none"/>
        </w:rPr>
        <w:t>Poängberäkning</w:t>
      </w:r>
    </w:p>
    <w:p w14:paraId="526BA965" w14:textId="77777777" w:rsidR="00BB3095" w:rsidRDefault="00BB3095" w:rsidP="00BB3095">
      <w:pPr>
        <w:shd w:val="clear" w:color="auto" w:fill="FFFFFF"/>
        <w:spacing w:after="360" w:line="240" w:lineRule="auto"/>
        <w:contextualSpacing/>
        <w:textAlignment w:val="baseline"/>
        <w:rPr>
          <w:rFonts w:eastAsia="Times New Roman"/>
          <w:b/>
          <w:bCs/>
          <w:color w:val="444444"/>
          <w:kern w:val="0"/>
          <w:sz w:val="28"/>
          <w:szCs w:val="28"/>
          <w:lang w:eastAsia="sv-SE"/>
          <w14:ligatures w14:val="none"/>
        </w:rPr>
      </w:pPr>
    </w:p>
    <w:p w14:paraId="5C997B02" w14:textId="24F126D6" w:rsidR="004D7630" w:rsidRPr="00BB3095" w:rsidRDefault="004D7630" w:rsidP="00BB3095">
      <w:pPr>
        <w:shd w:val="clear" w:color="auto" w:fill="FFFFFF"/>
        <w:spacing w:after="360" w:line="240" w:lineRule="auto"/>
        <w:contextualSpacing/>
        <w:textAlignment w:val="baseline"/>
        <w:rPr>
          <w:rFonts w:eastAsia="Times New Roman"/>
          <w:b/>
          <w:bCs/>
          <w:color w:val="444444"/>
          <w:kern w:val="0"/>
          <w:sz w:val="28"/>
          <w:szCs w:val="28"/>
          <w:lang w:eastAsia="sv-SE"/>
          <w14:ligatures w14:val="none"/>
        </w:rPr>
      </w:pPr>
      <w:r w:rsidRPr="00ED2A68">
        <w:rPr>
          <w:color w:val="444444"/>
          <w:sz w:val="24"/>
          <w:szCs w:val="24"/>
        </w:rPr>
        <w:t>Exempel på uträkning:</w:t>
      </w:r>
      <w:r w:rsidRPr="00ED2A68">
        <w:rPr>
          <w:color w:val="444444"/>
          <w:sz w:val="24"/>
          <w:szCs w:val="24"/>
        </w:rPr>
        <w:br/>
        <w:t>De tre bästa resultaten poängmässigt och sedan ett medel på det. Startklass:</w:t>
      </w:r>
      <w:r w:rsidRPr="00ED2A68">
        <w:rPr>
          <w:color w:val="444444"/>
          <w:sz w:val="24"/>
          <w:szCs w:val="24"/>
        </w:rPr>
        <w:br/>
        <w:t>Ex 172 + 167 + 175 = 514/3 = 171,33/200 = 86 %</w:t>
      </w:r>
      <w:r w:rsidRPr="00ED2A68">
        <w:rPr>
          <w:color w:val="444444"/>
          <w:sz w:val="24"/>
          <w:szCs w:val="24"/>
        </w:rPr>
        <w:br/>
        <w:t>Klass 1-2-3:</w:t>
      </w:r>
      <w:r w:rsidRPr="00ED2A68">
        <w:rPr>
          <w:color w:val="444444"/>
          <w:sz w:val="24"/>
          <w:szCs w:val="24"/>
        </w:rPr>
        <w:br/>
        <w:t>Ex 258+259+260=777/3=259 259/320=86,3%</w:t>
      </w:r>
    </w:p>
    <w:p w14:paraId="20D1909A" w14:textId="77777777" w:rsidR="00DF7D74" w:rsidRDefault="00DF7D74"/>
    <w:p w14:paraId="5E99EFD2" w14:textId="78A6CB6A" w:rsidR="00BB3095" w:rsidRPr="00BB3095" w:rsidRDefault="00BB3095" w:rsidP="00BB3095">
      <w:pPr>
        <w:shd w:val="clear" w:color="auto" w:fill="FFFFFF"/>
        <w:spacing w:after="360" w:line="240" w:lineRule="auto"/>
        <w:contextualSpacing/>
        <w:textAlignment w:val="baseline"/>
        <w:rPr>
          <w:rFonts w:eastAsia="Times New Roman"/>
          <w:b/>
          <w:bCs/>
          <w:color w:val="444444"/>
          <w:kern w:val="0"/>
          <w:sz w:val="24"/>
          <w:szCs w:val="24"/>
          <w:lang w:eastAsia="sv-SE"/>
          <w14:ligatures w14:val="none"/>
        </w:rPr>
      </w:pPr>
      <w:r w:rsidRPr="00BB3095">
        <w:rPr>
          <w:rFonts w:eastAsia="Times New Roman"/>
          <w:color w:val="444444"/>
          <w:kern w:val="0"/>
          <w:sz w:val="24"/>
          <w:szCs w:val="24"/>
          <w:lang w:eastAsia="sv-SE"/>
          <w14:ligatures w14:val="none"/>
        </w:rPr>
        <w:t xml:space="preserve">Du som vill delta i Årets Hund ansvarar själv för att skicka in en ansökan med de resultat du vill tävla med. Gäller </w:t>
      </w:r>
      <w:r w:rsidRPr="00BB3095">
        <w:rPr>
          <w:rFonts w:eastAsia="Times New Roman"/>
          <w:b/>
          <w:bCs/>
          <w:color w:val="444444"/>
          <w:kern w:val="0"/>
          <w:sz w:val="24"/>
          <w:szCs w:val="24"/>
          <w:lang w:eastAsia="sv-SE"/>
          <w14:ligatures w14:val="none"/>
        </w:rPr>
        <w:t xml:space="preserve">alla </w:t>
      </w:r>
      <w:r w:rsidR="009C39AF">
        <w:rPr>
          <w:rFonts w:eastAsia="Times New Roman"/>
          <w:b/>
          <w:bCs/>
          <w:color w:val="444444"/>
          <w:kern w:val="0"/>
          <w:sz w:val="24"/>
          <w:szCs w:val="24"/>
          <w:lang w:eastAsia="sv-SE"/>
          <w14:ligatures w14:val="none"/>
        </w:rPr>
        <w:t>grenar</w:t>
      </w:r>
      <w:r w:rsidRPr="00BB3095">
        <w:rPr>
          <w:rFonts w:eastAsia="Times New Roman"/>
          <w:b/>
          <w:bCs/>
          <w:color w:val="444444"/>
          <w:kern w:val="0"/>
          <w:sz w:val="24"/>
          <w:szCs w:val="24"/>
          <w:lang w:eastAsia="sv-SE"/>
          <w14:ligatures w14:val="none"/>
        </w:rPr>
        <w:t xml:space="preserve">. </w:t>
      </w:r>
    </w:p>
    <w:p w14:paraId="52923576" w14:textId="77777777" w:rsidR="00BB3095" w:rsidRPr="00BB3095" w:rsidRDefault="00BB3095" w:rsidP="00BB3095">
      <w:pPr>
        <w:shd w:val="clear" w:color="auto" w:fill="FFFFFF"/>
        <w:spacing w:after="360" w:line="240" w:lineRule="auto"/>
        <w:contextualSpacing/>
        <w:textAlignment w:val="baseline"/>
        <w:rPr>
          <w:rFonts w:eastAsia="Times New Roman"/>
          <w:color w:val="444444"/>
          <w:kern w:val="0"/>
          <w:sz w:val="24"/>
          <w:szCs w:val="24"/>
          <w:lang w:eastAsia="sv-SE"/>
          <w14:ligatures w14:val="none"/>
        </w:rPr>
      </w:pPr>
      <w:r w:rsidRPr="00BB3095">
        <w:rPr>
          <w:rFonts w:eastAsia="Times New Roman"/>
          <w:color w:val="444444"/>
          <w:kern w:val="0"/>
          <w:sz w:val="24"/>
          <w:szCs w:val="24"/>
          <w:lang w:eastAsia="sv-SE"/>
          <w14:ligatures w14:val="none"/>
        </w:rPr>
        <w:t xml:space="preserve">Ansökan skickas till </w:t>
      </w:r>
      <w:hyperlink r:id="rId6" w:history="1">
        <w:r w:rsidRPr="00BB3095">
          <w:rPr>
            <w:rStyle w:val="Hyperlnk"/>
            <w:rFonts w:eastAsia="Times New Roman"/>
            <w:kern w:val="0"/>
            <w:sz w:val="24"/>
            <w:szCs w:val="24"/>
            <w:lang w:eastAsia="sv-SE"/>
            <w14:ligatures w14:val="none"/>
          </w:rPr>
          <w:t>aretshundresultat@vitherdehund.com</w:t>
        </w:r>
      </w:hyperlink>
      <w:r w:rsidRPr="00BB3095">
        <w:rPr>
          <w:rFonts w:eastAsia="Times New Roman"/>
          <w:color w:val="444444"/>
          <w:kern w:val="0"/>
          <w:sz w:val="24"/>
          <w:szCs w:val="24"/>
          <w:lang w:eastAsia="sv-SE"/>
          <w14:ligatures w14:val="none"/>
        </w:rPr>
        <w:t xml:space="preserve"> senast den 15 januari påföljande år.</w:t>
      </w:r>
    </w:p>
    <w:p w14:paraId="4E19D877" w14:textId="77777777" w:rsidR="00BB3095" w:rsidRPr="00BB3095" w:rsidRDefault="00BB3095" w:rsidP="00BB3095">
      <w:pPr>
        <w:shd w:val="clear" w:color="auto" w:fill="FFFFFF"/>
        <w:spacing w:after="360" w:line="240" w:lineRule="auto"/>
        <w:contextualSpacing/>
        <w:textAlignment w:val="baseline"/>
        <w:rPr>
          <w:rFonts w:eastAsia="Times New Roman"/>
          <w:color w:val="444444"/>
          <w:kern w:val="0"/>
          <w:sz w:val="24"/>
          <w:szCs w:val="24"/>
          <w:lang w:eastAsia="sv-SE"/>
          <w14:ligatures w14:val="none"/>
        </w:rPr>
      </w:pPr>
      <w:r w:rsidRPr="00BB3095">
        <w:rPr>
          <w:rFonts w:eastAsia="Times New Roman"/>
          <w:color w:val="444444"/>
          <w:kern w:val="0"/>
          <w:sz w:val="24"/>
          <w:szCs w:val="24"/>
          <w:lang w:eastAsia="sv-SE"/>
          <w14:ligatures w14:val="none"/>
        </w:rPr>
        <w:t>Du som skickar in resultat godkänner i och med det att resultaten presenteras på hemsidan.</w:t>
      </w:r>
    </w:p>
    <w:p w14:paraId="18AB04F8" w14:textId="77777777" w:rsidR="00ED2A68" w:rsidRDefault="00ED2A68"/>
    <w:sectPr w:rsidR="00ED2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C4B62"/>
    <w:multiLevelType w:val="hybridMultilevel"/>
    <w:tmpl w:val="5ADE64A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414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30"/>
    <w:rsid w:val="000B3060"/>
    <w:rsid w:val="002C2EDF"/>
    <w:rsid w:val="003235F4"/>
    <w:rsid w:val="004D7630"/>
    <w:rsid w:val="007D26B8"/>
    <w:rsid w:val="007F6182"/>
    <w:rsid w:val="009C39AF"/>
    <w:rsid w:val="00BB3095"/>
    <w:rsid w:val="00C81B67"/>
    <w:rsid w:val="00DF7D74"/>
    <w:rsid w:val="00ED2A68"/>
    <w:rsid w:val="00F6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4ADE"/>
  <w15:chartTrackingRefBased/>
  <w15:docId w15:val="{2D94AFE6-C82F-4A7D-A8D0-3982BCF4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D76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D7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D763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D763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D763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D763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D763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D763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D763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D76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D76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D763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D763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D763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D763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D763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D763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D7630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D76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D7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D763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D763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D7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D763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D763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D763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D76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D763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D7630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4D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sid w:val="00ED2A6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4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tshundresultat@vitherdehund.com" TargetMode="External"/><Relationship Id="rId5" Type="http://schemas.openxmlformats.org/officeDocument/2006/relationships/hyperlink" Target="http://www.vitherdehund.com/tavl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Wägner</dc:creator>
  <cp:keywords/>
  <dc:description/>
  <cp:lastModifiedBy>Maria Wägner</cp:lastModifiedBy>
  <cp:revision>7</cp:revision>
  <dcterms:created xsi:type="dcterms:W3CDTF">2024-03-20T15:49:00Z</dcterms:created>
  <dcterms:modified xsi:type="dcterms:W3CDTF">2024-04-09T08:58:00Z</dcterms:modified>
</cp:coreProperties>
</file>